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F01C9A">
        <w:rPr>
          <w:rFonts w:ascii="Century Gothic" w:hAnsi="Century Gothic"/>
          <w:lang w:val="es-ES"/>
        </w:rPr>
        <w:t>_____________/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202DDC" w:rsidRPr="004A3A0D">
        <w:rPr>
          <w:rFonts w:ascii="Century Gothic" w:hAnsi="Century Gothic"/>
          <w:lang w:val="es-ES"/>
        </w:rPr>
        <w:t xml:space="preserve">1.- </w:t>
      </w:r>
      <w:r w:rsidR="002643D5" w:rsidRPr="004A3A0D">
        <w:rPr>
          <w:rFonts w:ascii="Century Gothic" w:hAnsi="Century Gothic"/>
          <w:lang w:val="es-ES"/>
        </w:rPr>
        <w:t>O</w:t>
      </w:r>
      <w:r w:rsidR="00F01C9A">
        <w:rPr>
          <w:rFonts w:ascii="Century Gothic" w:hAnsi="Century Gothic"/>
          <w:lang w:val="es-ES"/>
        </w:rPr>
        <w:t xml:space="preserve">rd Nº 000336 </w:t>
      </w:r>
      <w:r w:rsidR="00063B93">
        <w:rPr>
          <w:rFonts w:ascii="Century Gothic" w:hAnsi="Century Gothic"/>
          <w:lang w:val="es-ES"/>
        </w:rPr>
        <w:t xml:space="preserve">de fecha 29/01/2013, </w:t>
      </w:r>
      <w:r w:rsidR="00F01C9A">
        <w:rPr>
          <w:rFonts w:ascii="Century Gothic" w:hAnsi="Century Gothic"/>
          <w:lang w:val="es-ES"/>
        </w:rPr>
        <w:t>Abogado Procurador Fiscal de Valparaíso, Consejo de Defensa del Estado.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4A3A0D">
        <w:rPr>
          <w:rFonts w:ascii="Century Gothic" w:hAnsi="Century Gothic"/>
          <w:lang w:val="es-ES"/>
        </w:rPr>
        <w:t>Informa 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F01C9A">
        <w:rPr>
          <w:rFonts w:ascii="Century Gothic" w:hAnsi="Century Gothic"/>
          <w:lang w:val="es-ES"/>
        </w:rPr>
        <w:t>18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F01C9A">
        <w:rPr>
          <w:rFonts w:ascii="Century Gothic" w:hAnsi="Century Gothic"/>
          <w:lang w:val="es-ES"/>
        </w:rPr>
        <w:t xml:space="preserve">febrero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870281" w:rsidRPr="004A3A0D" w:rsidRDefault="00870281" w:rsidP="00F01C9A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F01C9A">
        <w:rPr>
          <w:rFonts w:ascii="Century Gothic" w:hAnsi="Century Gothic"/>
          <w:b/>
          <w:lang w:val="es-ES"/>
        </w:rPr>
        <w:t>ALCALDE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01C9A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F01C9A">
        <w:rPr>
          <w:rFonts w:ascii="Century Gothic" w:hAnsi="Century Gothic"/>
          <w:b/>
          <w:lang w:val="es-ES"/>
        </w:rPr>
        <w:t>. ENRIQUE VICENTE MOLINA</w:t>
      </w:r>
    </w:p>
    <w:p w:rsidR="00F01C9A" w:rsidRDefault="00F01C9A" w:rsidP="00F01C9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ABOGADO PROCURADOR FISCAL DE VALPARAISO,</w:t>
      </w:r>
    </w:p>
    <w:p w:rsidR="00F01C9A" w:rsidRDefault="00F01C9A" w:rsidP="00F01C9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CONSEJO DE DEFENSA DEL ESTADO</w:t>
      </w:r>
    </w:p>
    <w:p w:rsidR="00F01C9A" w:rsidRPr="004A3A0D" w:rsidRDefault="00F01C9A" w:rsidP="00F01C9A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2E02E6" w:rsidRPr="004A3A0D" w:rsidRDefault="003B7AB2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F83309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D25656">
        <w:rPr>
          <w:rFonts w:ascii="Century Gothic" w:hAnsi="Century Gothic"/>
          <w:lang w:val="es-ES"/>
        </w:rPr>
        <w:t xml:space="preserve">De acuerdo a lo solicitado en su Ord. </w:t>
      </w:r>
      <w:proofErr w:type="gramStart"/>
      <w:r w:rsidR="00D25656">
        <w:rPr>
          <w:rFonts w:ascii="Century Gothic" w:hAnsi="Century Gothic"/>
          <w:lang w:val="es-ES"/>
        </w:rPr>
        <w:t>del</w:t>
      </w:r>
      <w:proofErr w:type="gramEnd"/>
      <w:r w:rsidR="00D25656">
        <w:rPr>
          <w:rFonts w:ascii="Century Gothic" w:hAnsi="Century Gothic"/>
          <w:lang w:val="es-ES"/>
        </w:rPr>
        <w:t xml:space="preserve"> ANT. </w:t>
      </w:r>
      <w:proofErr w:type="gramStart"/>
      <w:r w:rsidR="00F83309">
        <w:rPr>
          <w:rFonts w:ascii="Century Gothic" w:hAnsi="Century Gothic"/>
          <w:lang w:val="es-ES"/>
        </w:rPr>
        <w:t>vengo</w:t>
      </w:r>
      <w:proofErr w:type="gramEnd"/>
      <w:r w:rsidR="00F83309">
        <w:rPr>
          <w:rFonts w:ascii="Century Gothic" w:hAnsi="Century Gothic"/>
          <w:lang w:val="es-ES"/>
        </w:rPr>
        <w:t xml:space="preserve"> en aportar a Ud. </w:t>
      </w:r>
      <w:r w:rsidR="00D25656">
        <w:rPr>
          <w:rFonts w:ascii="Century Gothic" w:hAnsi="Century Gothic"/>
          <w:lang w:val="es-ES"/>
        </w:rPr>
        <w:t>antecedentes de la Organización Funcional</w:t>
      </w:r>
      <w:r w:rsidR="00F83309">
        <w:rPr>
          <w:rFonts w:ascii="Century Gothic" w:hAnsi="Century Gothic"/>
          <w:lang w:val="es-ES"/>
        </w:rPr>
        <w:t xml:space="preserve"> que se indica</w:t>
      </w:r>
      <w:r w:rsidR="00D25656">
        <w:rPr>
          <w:rFonts w:ascii="Century Gothic" w:hAnsi="Century Gothic"/>
          <w:lang w:val="es-ES"/>
        </w:rPr>
        <w:t>:</w:t>
      </w:r>
    </w:p>
    <w:p w:rsidR="00D25656" w:rsidRDefault="00D25656" w:rsidP="00E94A72">
      <w:pPr>
        <w:spacing w:after="0"/>
        <w:jc w:val="both"/>
        <w:rPr>
          <w:rFonts w:ascii="Century Gothic" w:hAnsi="Century Gothic"/>
          <w:lang w:val="es-ES"/>
        </w:rPr>
      </w:pPr>
      <w:r w:rsidRPr="00F83309">
        <w:rPr>
          <w:rFonts w:ascii="Century Gothic" w:hAnsi="Century Gothic"/>
          <w:b/>
          <w:lang w:val="es-ES"/>
        </w:rPr>
        <w:t>“Club de Cueca y Danza Folclórica Renacer de Casablanca”</w:t>
      </w:r>
      <w:r w:rsidR="00F83309">
        <w:rPr>
          <w:rFonts w:ascii="Century Gothic" w:hAnsi="Century Gothic"/>
          <w:lang w:val="es-ES"/>
        </w:rPr>
        <w:t>.</w:t>
      </w:r>
    </w:p>
    <w:p w:rsidR="00D25656" w:rsidRDefault="00F83309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Personalidad Jurídica Nº 1, de fecha 01/03/1999.</w:t>
      </w:r>
    </w:p>
    <w:p w:rsidR="00AA19F8" w:rsidRDefault="00AA19F8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R.U.T. Nº 65.797.860-4</w:t>
      </w:r>
    </w:p>
    <w:p w:rsidR="00F83309" w:rsidRDefault="00F83309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Domicilio legal anterior (a la fecha de constitución)</w:t>
      </w:r>
      <w:r w:rsidR="00063B93">
        <w:rPr>
          <w:rFonts w:ascii="Century Gothic" w:hAnsi="Century Gothic"/>
          <w:lang w:val="es-ES"/>
        </w:rPr>
        <w:t>:</w:t>
      </w:r>
      <w:r>
        <w:rPr>
          <w:rFonts w:ascii="Century Gothic" w:hAnsi="Century Gothic"/>
          <w:lang w:val="es-ES"/>
        </w:rPr>
        <w:t xml:space="preserve"> Calle Punta Arenas Nº 172, Centro de Deportes</w:t>
      </w:r>
      <w:r w:rsidR="00AA19F8">
        <w:rPr>
          <w:rFonts w:ascii="Century Gothic" w:hAnsi="Century Gothic"/>
          <w:lang w:val="es-ES"/>
        </w:rPr>
        <w:t xml:space="preserve"> de Casablanca.</w:t>
      </w:r>
    </w:p>
    <w:p w:rsidR="006D7C5F" w:rsidRDefault="00AA19F8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Domicilio legal actual: Población Lago Peñuelas Nº 15-B, Casablanca.</w:t>
      </w:r>
    </w:p>
    <w:p w:rsidR="00063B93" w:rsidRDefault="00063B93" w:rsidP="00E94A72">
      <w:pPr>
        <w:spacing w:after="0"/>
        <w:jc w:val="both"/>
        <w:rPr>
          <w:rFonts w:ascii="Century Gothic" w:hAnsi="Century Gothic"/>
          <w:lang w:val="es-ES"/>
        </w:rPr>
      </w:pPr>
    </w:p>
    <w:p w:rsidR="00AA19F8" w:rsidRDefault="00AA19F8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Representante Legal: Bernardina González Naranjo.</w:t>
      </w:r>
    </w:p>
    <w:p w:rsidR="00AA19F8" w:rsidRDefault="00AA19F8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Domicilio: Población Lago Peñuelas Nº 15-B, Casablanca.</w:t>
      </w:r>
    </w:p>
    <w:p w:rsidR="00AA19F8" w:rsidRDefault="00AA19F8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Teléfono fijo: 2741567</w:t>
      </w:r>
    </w:p>
    <w:p w:rsidR="00AA19F8" w:rsidRDefault="00AA19F8" w:rsidP="00E94A72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Celular: 98639730</w:t>
      </w:r>
      <w:r w:rsidR="00063B93">
        <w:rPr>
          <w:rFonts w:ascii="Century Gothic" w:hAnsi="Century Gothic"/>
          <w:lang w:val="es-ES"/>
        </w:rPr>
        <w:t>.</w:t>
      </w:r>
    </w:p>
    <w:p w:rsidR="00063B93" w:rsidRPr="00EE77B8" w:rsidRDefault="00063B93" w:rsidP="00E94A72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F01C9A">
        <w:rPr>
          <w:rFonts w:ascii="Century Gothic" w:hAnsi="Century Gothic"/>
          <w:b/>
          <w:lang w:val="es-ES"/>
        </w:rPr>
        <w:t xml:space="preserve"> Rodrigo Martínez Roca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="00F01C9A">
        <w:rPr>
          <w:rFonts w:ascii="Century Gothic" w:hAnsi="Century Gothic"/>
          <w:b/>
          <w:lang w:val="es-ES"/>
        </w:rPr>
        <w:t>Alcalde de Casablanca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Sr. </w:t>
      </w:r>
      <w:r w:rsidR="00D25656">
        <w:rPr>
          <w:rFonts w:ascii="Century Gothic" w:hAnsi="Century Gothic"/>
          <w:lang w:val="es-ES"/>
        </w:rPr>
        <w:t xml:space="preserve">Enrique Vicente Molina, </w:t>
      </w:r>
      <w:proofErr w:type="spellStart"/>
      <w:r w:rsidR="00D25656">
        <w:rPr>
          <w:rFonts w:ascii="Century Gothic" w:hAnsi="Century Gothic"/>
          <w:lang w:val="es-ES"/>
        </w:rPr>
        <w:t>Abog</w:t>
      </w:r>
      <w:proofErr w:type="spellEnd"/>
      <w:r w:rsidR="00D25656">
        <w:rPr>
          <w:rFonts w:ascii="Century Gothic" w:hAnsi="Century Gothic"/>
          <w:lang w:val="es-ES"/>
        </w:rPr>
        <w:t>. Procurador Fiscal.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D25656">
        <w:rPr>
          <w:rFonts w:ascii="Century Gothic" w:hAnsi="Century Gothic"/>
          <w:lang w:val="es-ES"/>
        </w:rPr>
        <w:t>Alcaldía.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</w:t>
      </w:r>
      <w:r w:rsidR="00D25656">
        <w:rPr>
          <w:rFonts w:ascii="Century Gothic" w:hAnsi="Century Gothic"/>
          <w:lang w:val="es-ES"/>
        </w:rPr>
        <w:t>RMR/LBG/</w:t>
      </w:r>
      <w:proofErr w:type="spellStart"/>
      <w:r w:rsidR="00D25656">
        <w:rPr>
          <w:rFonts w:ascii="Century Gothic" w:hAnsi="Century Gothic"/>
          <w:lang w:val="es-ES"/>
        </w:rPr>
        <w:t>lbg</w:t>
      </w:r>
      <w:proofErr w:type="spellEnd"/>
      <w:r w:rsidR="00D25656">
        <w:rPr>
          <w:rFonts w:ascii="Century Gothic" w:hAnsi="Century Gothic"/>
          <w:lang w:val="es-ES"/>
        </w:rPr>
        <w:t>.</w:t>
      </w:r>
    </w:p>
    <w:sectPr w:rsidR="00F338AA" w:rsidRPr="004A3A0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7B" w:rsidRDefault="00E8027B" w:rsidP="00870281">
      <w:pPr>
        <w:spacing w:after="0" w:line="240" w:lineRule="auto"/>
      </w:pPr>
      <w:r>
        <w:separator/>
      </w:r>
    </w:p>
  </w:endnote>
  <w:endnote w:type="continuationSeparator" w:id="0">
    <w:p w:rsidR="00E8027B" w:rsidRDefault="00E8027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096EA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7B" w:rsidRDefault="00E8027B" w:rsidP="00870281">
      <w:pPr>
        <w:spacing w:after="0" w:line="240" w:lineRule="auto"/>
      </w:pPr>
      <w:r>
        <w:separator/>
      </w:r>
    </w:p>
  </w:footnote>
  <w:footnote w:type="continuationSeparator" w:id="0">
    <w:p w:rsidR="00E8027B" w:rsidRDefault="00E8027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3B93"/>
    <w:rsid w:val="00071B64"/>
    <w:rsid w:val="0008021B"/>
    <w:rsid w:val="00086E13"/>
    <w:rsid w:val="00096EA7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73EDC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19F8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25656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8027B"/>
    <w:rsid w:val="00E91B67"/>
    <w:rsid w:val="00E94A72"/>
    <w:rsid w:val="00EB5E98"/>
    <w:rsid w:val="00EB6129"/>
    <w:rsid w:val="00EE2DF1"/>
    <w:rsid w:val="00EE3D18"/>
    <w:rsid w:val="00EE77B8"/>
    <w:rsid w:val="00F01C9A"/>
    <w:rsid w:val="00F338AA"/>
    <w:rsid w:val="00F34A29"/>
    <w:rsid w:val="00F3523B"/>
    <w:rsid w:val="00F37052"/>
    <w:rsid w:val="00F41AF7"/>
    <w:rsid w:val="00F511E2"/>
    <w:rsid w:val="00F7421D"/>
    <w:rsid w:val="00F81EED"/>
    <w:rsid w:val="00F83309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4EAF-FCF7-4812-A5B5-F2D96046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2013-01-02T19:08:00Z</cp:lastPrinted>
  <dcterms:created xsi:type="dcterms:W3CDTF">2013-02-18T20:12:00Z</dcterms:created>
  <dcterms:modified xsi:type="dcterms:W3CDTF">2013-02-18T20:42:00Z</dcterms:modified>
</cp:coreProperties>
</file>